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84" w:rsidRDefault="00F51A84" w:rsidP="0080191B">
      <w:pPr>
        <w:jc w:val="center"/>
        <w:rPr>
          <w:rFonts w:ascii="Courier New" w:hAnsi="Courier New" w:cs="Courier New"/>
          <w:b/>
          <w:color w:val="C00000"/>
          <w:sz w:val="160"/>
        </w:rPr>
      </w:pPr>
      <w:r>
        <w:rPr>
          <w:rFonts w:ascii="Courier New" w:hAnsi="Courier New" w:cs="Courier New"/>
          <w:b/>
          <w:noProof/>
          <w:color w:val="C00000"/>
          <w:sz w:val="160"/>
        </w:rPr>
        <w:drawing>
          <wp:inline distT="0" distB="0" distL="0" distR="0">
            <wp:extent cx="5005137" cy="4634720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sier-icon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402" cy="464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84" w:rsidRDefault="00F51A84" w:rsidP="00F51A84">
      <w:pPr>
        <w:jc w:val="center"/>
        <w:rPr>
          <w:rFonts w:ascii="Courier New" w:hAnsi="Courier New" w:cs="Courier New"/>
          <w:b/>
          <w:color w:val="C00000"/>
          <w:sz w:val="128"/>
          <w:szCs w:val="128"/>
        </w:rPr>
      </w:pPr>
      <w:r w:rsidRPr="00F51A84">
        <w:rPr>
          <w:rFonts w:ascii="Courier New" w:hAnsi="Courier New" w:cs="Courier New"/>
          <w:b/>
          <w:color w:val="C00000"/>
          <w:sz w:val="128"/>
          <w:szCs w:val="128"/>
        </w:rPr>
        <w:t>DOSSIER</w:t>
      </w:r>
    </w:p>
    <w:p w:rsidR="00F51A84" w:rsidRDefault="00F51A84" w:rsidP="00F51A84">
      <w:pPr>
        <w:rPr>
          <w:rFonts w:ascii="Arial Narrow" w:hAnsi="Arial Narrow"/>
          <w:b/>
          <w:sz w:val="56"/>
        </w:rPr>
      </w:pPr>
      <w:r w:rsidRPr="00F51A84">
        <w:rPr>
          <w:rFonts w:ascii="Arial Narrow" w:hAnsi="Arial Narrow"/>
          <w:b/>
          <w:sz w:val="56"/>
        </w:rPr>
        <w:t>Supplem</w:t>
      </w:r>
      <w:r w:rsidR="00803B65">
        <w:rPr>
          <w:rFonts w:ascii="Arial Narrow" w:hAnsi="Arial Narrow"/>
          <w:b/>
          <w:sz w:val="56"/>
        </w:rPr>
        <w:t>ental Material – I</w:t>
      </w:r>
      <w:r w:rsidRPr="00F51A84">
        <w:rPr>
          <w:rFonts w:ascii="Arial Narrow" w:hAnsi="Arial Narrow"/>
          <w:b/>
          <w:sz w:val="56"/>
        </w:rPr>
        <w:t>ntern Team Alpha</w:t>
      </w:r>
    </w:p>
    <w:p w:rsidR="00376C19" w:rsidRPr="00F51A84" w:rsidRDefault="00F51A84" w:rsidP="00957C17">
      <w:pPr>
        <w:jc w:val="center"/>
        <w:rPr>
          <w:rFonts w:ascii="Arial Narrow" w:hAnsi="Arial Narrow"/>
          <w:b/>
          <w:sz w:val="56"/>
        </w:rPr>
      </w:pPr>
      <w:r>
        <w:rPr>
          <w:rFonts w:ascii="Arial Narrow" w:hAnsi="Arial Narrow"/>
          <w:b/>
          <w:sz w:val="56"/>
        </w:rPr>
        <w:t>6 August 2014</w:t>
      </w:r>
      <w:r w:rsidR="00376C19" w:rsidRPr="00F51A84">
        <w:br w:type="page"/>
      </w:r>
    </w:p>
    <w:p w:rsidR="00376C19" w:rsidRDefault="00376C19"/>
    <w:p w:rsidR="00376C19" w:rsidRDefault="00376C19">
      <w:r>
        <w:br w:type="page"/>
      </w:r>
    </w:p>
    <w:p w:rsidR="00507D93" w:rsidRPr="00507D93" w:rsidRDefault="00507D93" w:rsidP="00507D93">
      <w:pPr>
        <w:pStyle w:val="TOC1"/>
      </w:pPr>
      <w:r w:rsidRPr="00507D93">
        <w:lastRenderedPageBreak/>
        <w:t>Table of Contents</w:t>
      </w:r>
    </w:p>
    <w:p w:rsidR="004721A0" w:rsidRDefault="004721A0"/>
    <w:p w:rsidR="004F2A21" w:rsidRPr="004F2A21" w:rsidRDefault="004F2A21">
      <w:pPr>
        <w:pStyle w:val="TOC1"/>
        <w:rPr>
          <w:noProof/>
          <w:sz w:val="36"/>
          <w:lang w:eastAsia="en-US"/>
        </w:rPr>
      </w:pPr>
      <w:r w:rsidRPr="004F2A21">
        <w:rPr>
          <w:sz w:val="36"/>
        </w:rPr>
        <w:fldChar w:fldCharType="begin"/>
      </w:r>
      <w:r w:rsidRPr="004F2A21">
        <w:rPr>
          <w:sz w:val="36"/>
        </w:rPr>
        <w:instrText xml:space="preserve"> TOC \o "1-2" \h \z \u </w:instrText>
      </w:r>
      <w:r w:rsidRPr="004F2A21">
        <w:rPr>
          <w:sz w:val="36"/>
        </w:rPr>
        <w:fldChar w:fldCharType="separate"/>
      </w:r>
      <w:hyperlink w:anchor="_Toc394929892" w:history="1">
        <w:r w:rsidRPr="004F2A21">
          <w:rPr>
            <w:rStyle w:val="Hyperlink"/>
            <w:noProof/>
            <w:sz w:val="36"/>
          </w:rPr>
          <w:t>Presentation</w:t>
        </w:r>
        <w:r w:rsidRPr="004F2A21">
          <w:rPr>
            <w:noProof/>
            <w:webHidden/>
            <w:sz w:val="36"/>
          </w:rPr>
          <w:tab/>
        </w:r>
        <w:r w:rsidRPr="004F2A21">
          <w:rPr>
            <w:noProof/>
            <w:webHidden/>
            <w:sz w:val="36"/>
          </w:rPr>
          <w:fldChar w:fldCharType="begin"/>
        </w:r>
        <w:r w:rsidRPr="004F2A21">
          <w:rPr>
            <w:noProof/>
            <w:webHidden/>
            <w:sz w:val="36"/>
          </w:rPr>
          <w:instrText xml:space="preserve"> PAGEREF _Toc394929892 \h </w:instrText>
        </w:r>
        <w:r w:rsidRPr="004F2A21">
          <w:rPr>
            <w:noProof/>
            <w:webHidden/>
            <w:sz w:val="36"/>
          </w:rPr>
        </w:r>
        <w:r w:rsidRPr="004F2A21">
          <w:rPr>
            <w:noProof/>
            <w:webHidden/>
            <w:sz w:val="36"/>
          </w:rPr>
          <w:fldChar w:fldCharType="separate"/>
        </w:r>
        <w:r w:rsidRPr="004F2A21">
          <w:rPr>
            <w:noProof/>
            <w:webHidden/>
            <w:sz w:val="36"/>
          </w:rPr>
          <w:t>1</w:t>
        </w:r>
        <w:r w:rsidRPr="004F2A21">
          <w:rPr>
            <w:noProof/>
            <w:webHidden/>
            <w:sz w:val="36"/>
          </w:rPr>
          <w:fldChar w:fldCharType="end"/>
        </w:r>
      </w:hyperlink>
    </w:p>
    <w:p w:rsidR="004F2A21" w:rsidRPr="004F2A21" w:rsidRDefault="004F2A21">
      <w:pPr>
        <w:pStyle w:val="TOC1"/>
        <w:rPr>
          <w:noProof/>
          <w:sz w:val="36"/>
          <w:lang w:eastAsia="en-US"/>
        </w:rPr>
      </w:pPr>
      <w:hyperlink w:anchor="_Toc394929893" w:history="1">
        <w:r w:rsidRPr="004F2A21">
          <w:rPr>
            <w:rStyle w:val="Hyperlink"/>
            <w:noProof/>
            <w:sz w:val="36"/>
          </w:rPr>
          <w:t>Financial Tables</w:t>
        </w:r>
        <w:r w:rsidRPr="004F2A21">
          <w:rPr>
            <w:noProof/>
            <w:webHidden/>
            <w:sz w:val="36"/>
          </w:rPr>
          <w:tab/>
        </w:r>
        <w:r w:rsidRPr="004F2A21">
          <w:rPr>
            <w:noProof/>
            <w:webHidden/>
            <w:sz w:val="36"/>
          </w:rPr>
          <w:fldChar w:fldCharType="begin"/>
        </w:r>
        <w:r w:rsidRPr="004F2A21">
          <w:rPr>
            <w:noProof/>
            <w:webHidden/>
            <w:sz w:val="36"/>
          </w:rPr>
          <w:instrText xml:space="preserve"> PAGEREF _Toc394929893 \h </w:instrText>
        </w:r>
        <w:r w:rsidRPr="004F2A21">
          <w:rPr>
            <w:noProof/>
            <w:webHidden/>
            <w:sz w:val="36"/>
          </w:rPr>
        </w:r>
        <w:r w:rsidRPr="004F2A21">
          <w:rPr>
            <w:noProof/>
            <w:webHidden/>
            <w:sz w:val="36"/>
          </w:rPr>
          <w:fldChar w:fldCharType="separate"/>
        </w:r>
        <w:r w:rsidRPr="004F2A21">
          <w:rPr>
            <w:noProof/>
            <w:webHidden/>
            <w:sz w:val="36"/>
          </w:rPr>
          <w:t>21</w:t>
        </w:r>
        <w:r w:rsidRPr="004F2A21">
          <w:rPr>
            <w:noProof/>
            <w:webHidden/>
            <w:sz w:val="36"/>
          </w:rPr>
          <w:fldChar w:fldCharType="end"/>
        </w:r>
      </w:hyperlink>
    </w:p>
    <w:p w:rsidR="004F2A21" w:rsidRPr="004F2A21" w:rsidRDefault="004F2A21">
      <w:pPr>
        <w:pStyle w:val="TOC2"/>
        <w:tabs>
          <w:tab w:val="right" w:leader="dot" w:pos="9710"/>
        </w:tabs>
        <w:rPr>
          <w:rFonts w:ascii="Arial Narrow" w:hAnsi="Arial Narrow"/>
          <w:b/>
          <w:noProof/>
          <w:sz w:val="32"/>
          <w:lang w:eastAsia="en-US"/>
        </w:rPr>
      </w:pPr>
      <w:hyperlink w:anchor="_Toc394929894" w:history="1">
        <w:r w:rsidRPr="004F2A21">
          <w:rPr>
            <w:rStyle w:val="Hyperlink"/>
            <w:rFonts w:ascii="Arial Narrow" w:hAnsi="Arial Narrow"/>
            <w:b/>
            <w:noProof/>
            <w:sz w:val="32"/>
          </w:rPr>
          <w:t>P&amp;L</w:t>
        </w:r>
        <w:r w:rsidRPr="004F2A21">
          <w:rPr>
            <w:rFonts w:ascii="Arial Narrow" w:hAnsi="Arial Narrow"/>
            <w:b/>
            <w:noProof/>
            <w:webHidden/>
            <w:sz w:val="32"/>
          </w:rPr>
          <w:tab/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begin"/>
        </w:r>
        <w:r w:rsidRPr="004F2A21">
          <w:rPr>
            <w:rFonts w:ascii="Arial Narrow" w:hAnsi="Arial Narrow"/>
            <w:b/>
            <w:noProof/>
            <w:webHidden/>
            <w:sz w:val="32"/>
          </w:rPr>
          <w:instrText xml:space="preserve"> PAGEREF _Toc394929894 \h </w:instrText>
        </w:r>
        <w:r w:rsidRPr="004F2A21">
          <w:rPr>
            <w:rFonts w:ascii="Arial Narrow" w:hAnsi="Arial Narrow"/>
            <w:b/>
            <w:noProof/>
            <w:webHidden/>
            <w:sz w:val="32"/>
          </w:rPr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separate"/>
        </w:r>
        <w:r w:rsidRPr="004F2A21">
          <w:rPr>
            <w:rFonts w:ascii="Arial Narrow" w:hAnsi="Arial Narrow"/>
            <w:b/>
            <w:noProof/>
            <w:webHidden/>
            <w:sz w:val="32"/>
          </w:rPr>
          <w:t>21</w:t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end"/>
        </w:r>
      </w:hyperlink>
    </w:p>
    <w:p w:rsidR="004F2A21" w:rsidRPr="004F2A21" w:rsidRDefault="004F2A21">
      <w:pPr>
        <w:pStyle w:val="TOC2"/>
        <w:tabs>
          <w:tab w:val="right" w:leader="dot" w:pos="9710"/>
        </w:tabs>
        <w:rPr>
          <w:rFonts w:ascii="Arial Narrow" w:hAnsi="Arial Narrow"/>
          <w:b/>
          <w:noProof/>
          <w:sz w:val="32"/>
          <w:lang w:eastAsia="en-US"/>
        </w:rPr>
      </w:pPr>
      <w:hyperlink w:anchor="_Toc394929895" w:history="1">
        <w:r w:rsidRPr="004F2A21">
          <w:rPr>
            <w:rStyle w:val="Hyperlink"/>
            <w:rFonts w:ascii="Arial Narrow" w:hAnsi="Arial Narrow"/>
            <w:b/>
            <w:noProof/>
            <w:sz w:val="32"/>
          </w:rPr>
          <w:t>Assumptions: 2014</w:t>
        </w:r>
        <w:r w:rsidRPr="004F2A21">
          <w:rPr>
            <w:rFonts w:ascii="Arial Narrow" w:hAnsi="Arial Narrow"/>
            <w:b/>
            <w:noProof/>
            <w:webHidden/>
            <w:sz w:val="32"/>
          </w:rPr>
          <w:tab/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begin"/>
        </w:r>
        <w:r w:rsidRPr="004F2A21">
          <w:rPr>
            <w:rFonts w:ascii="Arial Narrow" w:hAnsi="Arial Narrow"/>
            <w:b/>
            <w:noProof/>
            <w:webHidden/>
            <w:sz w:val="32"/>
          </w:rPr>
          <w:instrText xml:space="preserve"> PAGEREF _Toc394929895 \h </w:instrText>
        </w:r>
        <w:r w:rsidRPr="004F2A21">
          <w:rPr>
            <w:rFonts w:ascii="Arial Narrow" w:hAnsi="Arial Narrow"/>
            <w:b/>
            <w:noProof/>
            <w:webHidden/>
            <w:sz w:val="32"/>
          </w:rPr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separate"/>
        </w:r>
        <w:r w:rsidRPr="004F2A21">
          <w:rPr>
            <w:rFonts w:ascii="Arial Narrow" w:hAnsi="Arial Narrow"/>
            <w:b/>
            <w:noProof/>
            <w:webHidden/>
            <w:sz w:val="32"/>
          </w:rPr>
          <w:t>22</w:t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end"/>
        </w:r>
      </w:hyperlink>
    </w:p>
    <w:p w:rsidR="004F2A21" w:rsidRPr="004F2A21" w:rsidRDefault="004F2A21">
      <w:pPr>
        <w:pStyle w:val="TOC2"/>
        <w:tabs>
          <w:tab w:val="right" w:leader="dot" w:pos="9710"/>
        </w:tabs>
        <w:rPr>
          <w:rFonts w:ascii="Arial Narrow" w:hAnsi="Arial Narrow"/>
          <w:b/>
          <w:noProof/>
          <w:sz w:val="32"/>
          <w:lang w:eastAsia="en-US"/>
        </w:rPr>
      </w:pPr>
      <w:hyperlink w:anchor="_Toc394929896" w:history="1">
        <w:r w:rsidRPr="004F2A21">
          <w:rPr>
            <w:rStyle w:val="Hyperlink"/>
            <w:rFonts w:ascii="Arial Narrow" w:hAnsi="Arial Narrow"/>
            <w:b/>
            <w:noProof/>
            <w:sz w:val="32"/>
          </w:rPr>
          <w:t>Assumptions: 2015</w:t>
        </w:r>
        <w:r w:rsidRPr="004F2A21">
          <w:rPr>
            <w:rFonts w:ascii="Arial Narrow" w:hAnsi="Arial Narrow"/>
            <w:b/>
            <w:noProof/>
            <w:webHidden/>
            <w:sz w:val="32"/>
          </w:rPr>
          <w:tab/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begin"/>
        </w:r>
        <w:r w:rsidRPr="004F2A21">
          <w:rPr>
            <w:rFonts w:ascii="Arial Narrow" w:hAnsi="Arial Narrow"/>
            <w:b/>
            <w:noProof/>
            <w:webHidden/>
            <w:sz w:val="32"/>
          </w:rPr>
          <w:instrText xml:space="preserve"> PAGEREF _Toc394929896 \h </w:instrText>
        </w:r>
        <w:r w:rsidRPr="004F2A21">
          <w:rPr>
            <w:rFonts w:ascii="Arial Narrow" w:hAnsi="Arial Narrow"/>
            <w:b/>
            <w:noProof/>
            <w:webHidden/>
            <w:sz w:val="32"/>
          </w:rPr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separate"/>
        </w:r>
        <w:r w:rsidRPr="004F2A21">
          <w:rPr>
            <w:rFonts w:ascii="Arial Narrow" w:hAnsi="Arial Narrow"/>
            <w:b/>
            <w:noProof/>
            <w:webHidden/>
            <w:sz w:val="32"/>
          </w:rPr>
          <w:t>23</w:t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end"/>
        </w:r>
      </w:hyperlink>
    </w:p>
    <w:p w:rsidR="004F2A21" w:rsidRPr="004F2A21" w:rsidRDefault="004F2A21">
      <w:pPr>
        <w:pStyle w:val="TOC2"/>
        <w:tabs>
          <w:tab w:val="right" w:leader="dot" w:pos="9710"/>
        </w:tabs>
        <w:rPr>
          <w:rFonts w:ascii="Arial Narrow" w:hAnsi="Arial Narrow"/>
          <w:b/>
          <w:noProof/>
          <w:sz w:val="32"/>
          <w:lang w:eastAsia="en-US"/>
        </w:rPr>
      </w:pPr>
      <w:hyperlink w:anchor="_Toc394929897" w:history="1">
        <w:r w:rsidRPr="004F2A21">
          <w:rPr>
            <w:rStyle w:val="Hyperlink"/>
            <w:rFonts w:ascii="Arial Narrow" w:hAnsi="Arial Narrow"/>
            <w:b/>
            <w:noProof/>
            <w:sz w:val="32"/>
          </w:rPr>
          <w:t>Assumptions: 2016</w:t>
        </w:r>
        <w:r w:rsidRPr="004F2A21">
          <w:rPr>
            <w:rFonts w:ascii="Arial Narrow" w:hAnsi="Arial Narrow"/>
            <w:b/>
            <w:noProof/>
            <w:webHidden/>
            <w:sz w:val="32"/>
          </w:rPr>
          <w:tab/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begin"/>
        </w:r>
        <w:r w:rsidRPr="004F2A21">
          <w:rPr>
            <w:rFonts w:ascii="Arial Narrow" w:hAnsi="Arial Narrow"/>
            <w:b/>
            <w:noProof/>
            <w:webHidden/>
            <w:sz w:val="32"/>
          </w:rPr>
          <w:instrText xml:space="preserve"> PAGEREF _Toc394929897 \h </w:instrText>
        </w:r>
        <w:r w:rsidRPr="004F2A21">
          <w:rPr>
            <w:rFonts w:ascii="Arial Narrow" w:hAnsi="Arial Narrow"/>
            <w:b/>
            <w:noProof/>
            <w:webHidden/>
            <w:sz w:val="32"/>
          </w:rPr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separate"/>
        </w:r>
        <w:r w:rsidRPr="004F2A21">
          <w:rPr>
            <w:rFonts w:ascii="Arial Narrow" w:hAnsi="Arial Narrow"/>
            <w:b/>
            <w:noProof/>
            <w:webHidden/>
            <w:sz w:val="32"/>
          </w:rPr>
          <w:t>24</w:t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end"/>
        </w:r>
      </w:hyperlink>
    </w:p>
    <w:p w:rsidR="004F2A21" w:rsidRPr="004F2A21" w:rsidRDefault="004F2A21">
      <w:pPr>
        <w:pStyle w:val="TOC2"/>
        <w:tabs>
          <w:tab w:val="right" w:leader="dot" w:pos="9710"/>
        </w:tabs>
        <w:rPr>
          <w:rFonts w:ascii="Arial Narrow" w:hAnsi="Arial Narrow"/>
          <w:b/>
          <w:noProof/>
          <w:sz w:val="32"/>
          <w:lang w:eastAsia="en-US"/>
        </w:rPr>
      </w:pPr>
      <w:hyperlink w:anchor="_Toc394929898" w:history="1">
        <w:r w:rsidRPr="004F2A21">
          <w:rPr>
            <w:rStyle w:val="Hyperlink"/>
            <w:rFonts w:ascii="Arial Narrow" w:hAnsi="Arial Narrow"/>
            <w:b/>
            <w:noProof/>
            <w:sz w:val="32"/>
          </w:rPr>
          <w:t>Assumptions: 2017</w:t>
        </w:r>
        <w:r w:rsidRPr="004F2A21">
          <w:rPr>
            <w:rFonts w:ascii="Arial Narrow" w:hAnsi="Arial Narrow"/>
            <w:b/>
            <w:noProof/>
            <w:webHidden/>
            <w:sz w:val="32"/>
          </w:rPr>
          <w:tab/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begin"/>
        </w:r>
        <w:r w:rsidRPr="004F2A21">
          <w:rPr>
            <w:rFonts w:ascii="Arial Narrow" w:hAnsi="Arial Narrow"/>
            <w:b/>
            <w:noProof/>
            <w:webHidden/>
            <w:sz w:val="32"/>
          </w:rPr>
          <w:instrText xml:space="preserve"> PAGEREF _Toc394929898 \h </w:instrText>
        </w:r>
        <w:r w:rsidRPr="004F2A21">
          <w:rPr>
            <w:rFonts w:ascii="Arial Narrow" w:hAnsi="Arial Narrow"/>
            <w:b/>
            <w:noProof/>
            <w:webHidden/>
            <w:sz w:val="32"/>
          </w:rPr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separate"/>
        </w:r>
        <w:r w:rsidRPr="004F2A21">
          <w:rPr>
            <w:rFonts w:ascii="Arial Narrow" w:hAnsi="Arial Narrow"/>
            <w:b/>
            <w:noProof/>
            <w:webHidden/>
            <w:sz w:val="32"/>
          </w:rPr>
          <w:t>25</w:t>
        </w:r>
        <w:r w:rsidRPr="004F2A21">
          <w:rPr>
            <w:rFonts w:ascii="Arial Narrow" w:hAnsi="Arial Narrow"/>
            <w:b/>
            <w:noProof/>
            <w:webHidden/>
            <w:sz w:val="32"/>
          </w:rPr>
          <w:fldChar w:fldCharType="end"/>
        </w:r>
      </w:hyperlink>
    </w:p>
    <w:p w:rsidR="004F2A21" w:rsidRPr="004F2A21" w:rsidRDefault="004F2A21">
      <w:pPr>
        <w:pStyle w:val="TOC1"/>
        <w:rPr>
          <w:noProof/>
          <w:sz w:val="36"/>
          <w:lang w:eastAsia="en-US"/>
        </w:rPr>
      </w:pPr>
      <w:hyperlink w:anchor="_Toc394929899" w:history="1">
        <w:r w:rsidRPr="004F2A21">
          <w:rPr>
            <w:rStyle w:val="Hyperlink"/>
            <w:noProof/>
            <w:sz w:val="36"/>
          </w:rPr>
          <w:t>Middle East Internet Penetration</w:t>
        </w:r>
        <w:r w:rsidRPr="004F2A21">
          <w:rPr>
            <w:noProof/>
            <w:webHidden/>
            <w:sz w:val="36"/>
          </w:rPr>
          <w:tab/>
        </w:r>
        <w:r w:rsidRPr="004F2A21">
          <w:rPr>
            <w:noProof/>
            <w:webHidden/>
            <w:sz w:val="36"/>
          </w:rPr>
          <w:fldChar w:fldCharType="begin"/>
        </w:r>
        <w:r w:rsidRPr="004F2A21">
          <w:rPr>
            <w:noProof/>
            <w:webHidden/>
            <w:sz w:val="36"/>
          </w:rPr>
          <w:instrText xml:space="preserve"> PAGEREF _Toc394929899 \h </w:instrText>
        </w:r>
        <w:r w:rsidRPr="004F2A21">
          <w:rPr>
            <w:noProof/>
            <w:webHidden/>
            <w:sz w:val="36"/>
          </w:rPr>
        </w:r>
        <w:r w:rsidRPr="004F2A21">
          <w:rPr>
            <w:noProof/>
            <w:webHidden/>
            <w:sz w:val="36"/>
          </w:rPr>
          <w:fldChar w:fldCharType="separate"/>
        </w:r>
        <w:r w:rsidRPr="004F2A21">
          <w:rPr>
            <w:noProof/>
            <w:webHidden/>
            <w:sz w:val="36"/>
          </w:rPr>
          <w:t>26</w:t>
        </w:r>
        <w:r w:rsidRPr="004F2A21">
          <w:rPr>
            <w:noProof/>
            <w:webHidden/>
            <w:sz w:val="36"/>
          </w:rPr>
          <w:fldChar w:fldCharType="end"/>
        </w:r>
      </w:hyperlink>
    </w:p>
    <w:p w:rsidR="004721A0" w:rsidRDefault="004F2A21">
      <w:r w:rsidRPr="004F2A21">
        <w:rPr>
          <w:rFonts w:ascii="Arial Narrow" w:hAnsi="Arial Narrow"/>
          <w:b/>
          <w:sz w:val="36"/>
        </w:rPr>
        <w:fldChar w:fldCharType="end"/>
      </w:r>
      <w:r w:rsidR="004721A0">
        <w:br w:type="page"/>
      </w:r>
    </w:p>
    <w:p w:rsidR="004721A0" w:rsidRDefault="004721A0">
      <w:pPr>
        <w:sectPr w:rsidR="004721A0" w:rsidSect="004721A0">
          <w:footerReference w:type="even" r:id="rId9"/>
          <w:footerReference w:type="default" r:id="rId10"/>
          <w:footerReference w:type="first" r:id="rId11"/>
          <w:pgSz w:w="12240" w:h="15840" w:code="1"/>
          <w:pgMar w:top="1080" w:right="1080" w:bottom="1080" w:left="1080" w:header="720" w:footer="720" w:gutter="360"/>
          <w:pgNumType w:start="1"/>
          <w:cols w:space="720"/>
          <w:docGrid w:linePitch="360"/>
        </w:sectPr>
      </w:pPr>
    </w:p>
    <w:p w:rsidR="006914A7" w:rsidRDefault="00576E6A" w:rsidP="00576E6A">
      <w:pPr>
        <w:pStyle w:val="Heading1"/>
      </w:pPr>
      <w:bookmarkStart w:id="0" w:name="_Toc394915618"/>
      <w:bookmarkStart w:id="1" w:name="_Toc394929892"/>
      <w:r>
        <w:lastRenderedPageBreak/>
        <w:t>Presentation</w:t>
      </w:r>
      <w:bookmarkEnd w:id="0"/>
      <w:bookmarkEnd w:id="1"/>
    </w:p>
    <w:p w:rsidR="00576E6A" w:rsidRDefault="00576E6A"/>
    <w:p w:rsidR="0057290F" w:rsidRDefault="000975E8">
      <w:r>
        <w:rPr>
          <w:noProof/>
        </w:rPr>
        <w:drawing>
          <wp:inline distT="0" distB="0" distL="0" distR="0" wp14:anchorId="36E74DC6" wp14:editId="629F64C4">
            <wp:extent cx="6137799" cy="3452884"/>
            <wp:effectExtent l="19050" t="19050" r="1587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56" cy="34643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14A7" w:rsidRDefault="006914A7">
      <w:r>
        <w:br w:type="page"/>
      </w:r>
    </w:p>
    <w:p w:rsidR="0057290F" w:rsidRDefault="0057290F" w:rsidP="00112C10"/>
    <w:p w:rsidR="0057290F" w:rsidRDefault="00676457">
      <w:r w:rsidRPr="00676457">
        <w:rPr>
          <w:noProof/>
        </w:rPr>
        <w:drawing>
          <wp:inline distT="0" distB="0" distL="0" distR="0" wp14:anchorId="17E9AA1E" wp14:editId="7A2FFE7C">
            <wp:extent cx="6138460" cy="3452884"/>
            <wp:effectExtent l="19050" t="19050" r="1524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1045" cy="34430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2C10" w:rsidRDefault="00112C10">
      <w:r>
        <w:br w:type="page"/>
      </w:r>
    </w:p>
    <w:p w:rsidR="00112C10" w:rsidRDefault="00112C10" w:rsidP="00112C10">
      <w:r>
        <w:lastRenderedPageBreak/>
        <w:t>PRESO PAGES</w:t>
      </w:r>
    </w:p>
    <w:p w:rsidR="004721A0" w:rsidRDefault="00514189">
      <w:r>
        <w:rPr>
          <w:noProof/>
        </w:rPr>
        <w:drawing>
          <wp:inline distT="0" distB="0" distL="0" distR="0" wp14:anchorId="1E42E717" wp14:editId="07A82391">
            <wp:extent cx="6141492" cy="3454962"/>
            <wp:effectExtent l="19050" t="19050" r="12065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25" cy="3445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7E3E" w:rsidRDefault="003C7E3E">
      <w:r>
        <w:br w:type="page"/>
      </w:r>
    </w:p>
    <w:p w:rsidR="003C7E3E" w:rsidRDefault="003C7E3E"/>
    <w:p w:rsidR="003C7E3E" w:rsidRDefault="003C7E3E">
      <w:r>
        <w:rPr>
          <w:noProof/>
        </w:rPr>
        <w:drawing>
          <wp:inline distT="0" distB="0" distL="0" distR="0" wp14:anchorId="58692CB8" wp14:editId="55E56DC7">
            <wp:extent cx="6141492" cy="3454962"/>
            <wp:effectExtent l="19050" t="19050" r="12065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70" cy="34476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C033A" w:rsidRDefault="00FC033A">
      <w:r>
        <w:br w:type="page"/>
      </w:r>
    </w:p>
    <w:p w:rsidR="003C7E3E" w:rsidRDefault="003C7E3E"/>
    <w:p w:rsidR="00FC033A" w:rsidRDefault="00FC033A">
      <w:r>
        <w:rPr>
          <w:noProof/>
        </w:rPr>
        <w:drawing>
          <wp:inline distT="0" distB="0" distL="0" distR="0" wp14:anchorId="5DB14A73" wp14:editId="758211D7">
            <wp:extent cx="6127845" cy="3447285"/>
            <wp:effectExtent l="19050" t="19050" r="25400" b="203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116" cy="34378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756A" w:rsidRDefault="00B9756A">
      <w:r>
        <w:br w:type="page"/>
      </w:r>
    </w:p>
    <w:p w:rsidR="00FC033A" w:rsidRDefault="00FC033A"/>
    <w:p w:rsidR="00B9756A" w:rsidRDefault="00B9756A">
      <w:r>
        <w:rPr>
          <w:noProof/>
        </w:rPr>
        <w:drawing>
          <wp:inline distT="0" distB="0" distL="0" distR="0" wp14:anchorId="19F34CCF" wp14:editId="25D663AA">
            <wp:extent cx="6141492" cy="3454962"/>
            <wp:effectExtent l="19050" t="19050" r="12065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25" cy="3445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756A" w:rsidRDefault="00B9756A">
      <w:r>
        <w:br w:type="page"/>
      </w:r>
    </w:p>
    <w:p w:rsidR="00B9756A" w:rsidRDefault="00B9756A"/>
    <w:p w:rsidR="00B9756A" w:rsidRDefault="00B9756A">
      <w:r w:rsidRPr="00B9756A">
        <w:rPr>
          <w:noProof/>
        </w:rPr>
        <w:drawing>
          <wp:inline distT="0" distB="0" distL="0" distR="0" wp14:anchorId="2CBA28A8" wp14:editId="7CB67BD6">
            <wp:extent cx="6134872" cy="3450866"/>
            <wp:effectExtent l="19050" t="19050" r="18415" b="165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34846" cy="34508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756A" w:rsidRDefault="00B9756A">
      <w:r>
        <w:br w:type="page"/>
      </w:r>
    </w:p>
    <w:p w:rsidR="00B9756A" w:rsidRDefault="00B9756A"/>
    <w:p w:rsidR="00B9756A" w:rsidRDefault="00B9756A">
      <w:r>
        <w:rPr>
          <w:noProof/>
        </w:rPr>
        <w:drawing>
          <wp:inline distT="0" distB="0" distL="0" distR="0" wp14:anchorId="7FB9B387" wp14:editId="12294CBD">
            <wp:extent cx="6148347" cy="3458818"/>
            <wp:effectExtent l="19050" t="19050" r="24130" b="279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31" cy="34581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756A" w:rsidRDefault="00B9756A">
      <w:r>
        <w:br w:type="page"/>
      </w:r>
    </w:p>
    <w:p w:rsidR="00B9756A" w:rsidRDefault="00B9756A"/>
    <w:p w:rsidR="00B9756A" w:rsidRDefault="00B9756A">
      <w:r w:rsidRPr="00B9756A">
        <w:rPr>
          <w:noProof/>
        </w:rPr>
        <w:drawing>
          <wp:inline distT="0" distB="0" distL="0" distR="0" wp14:anchorId="5571AA87" wp14:editId="04A7DBE8">
            <wp:extent cx="6134100" cy="3450431"/>
            <wp:effectExtent l="19050" t="19050" r="19050" b="171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4956" cy="34509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1000" w:rsidRDefault="00031000">
      <w:r>
        <w:br w:type="page"/>
      </w:r>
    </w:p>
    <w:p w:rsidR="00B9756A" w:rsidRDefault="00B9756A"/>
    <w:p w:rsidR="00031000" w:rsidRDefault="00031000">
      <w:r w:rsidRPr="00031000">
        <w:rPr>
          <w:noProof/>
        </w:rPr>
        <w:drawing>
          <wp:inline distT="0" distB="0" distL="0" distR="0" wp14:anchorId="36AC051C" wp14:editId="004CD4FF">
            <wp:extent cx="6146358" cy="3457328"/>
            <wp:effectExtent l="19050" t="19050" r="26035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8625" cy="34473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9BE" w:rsidRDefault="00F279BE">
      <w:r>
        <w:br w:type="page"/>
      </w:r>
    </w:p>
    <w:p w:rsidR="00031000" w:rsidRDefault="00031000"/>
    <w:p w:rsidR="00F279BE" w:rsidRDefault="00F279BE">
      <w:r>
        <w:rPr>
          <w:noProof/>
        </w:rPr>
        <w:drawing>
          <wp:inline distT="0" distB="0" distL="0" distR="0" wp14:anchorId="1E93FB9A" wp14:editId="2E2808EE">
            <wp:extent cx="6134210" cy="3450866"/>
            <wp:effectExtent l="19050" t="19050" r="19050" b="165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65" cy="34454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9BE" w:rsidRDefault="00F279BE">
      <w:r>
        <w:br w:type="page"/>
      </w:r>
    </w:p>
    <w:p w:rsidR="00F279BE" w:rsidRDefault="00F279BE"/>
    <w:p w:rsidR="00F279BE" w:rsidRDefault="00F279BE">
      <w:r>
        <w:rPr>
          <w:noProof/>
        </w:rPr>
        <w:drawing>
          <wp:inline distT="0" distB="0" distL="0" distR="0" wp14:anchorId="50EB6D59" wp14:editId="72CED5D5">
            <wp:extent cx="6146358" cy="3457699"/>
            <wp:effectExtent l="19050" t="19050" r="2603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44" cy="34431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9BE" w:rsidRDefault="00F279BE">
      <w:r>
        <w:br w:type="page"/>
      </w:r>
    </w:p>
    <w:p w:rsidR="00F279BE" w:rsidRDefault="00F279BE"/>
    <w:p w:rsidR="00F279BE" w:rsidRDefault="00F279BE">
      <w:r>
        <w:rPr>
          <w:noProof/>
        </w:rPr>
        <w:drawing>
          <wp:inline distT="0" distB="0" distL="0" distR="0" wp14:anchorId="03EE38CE" wp14:editId="6505E404">
            <wp:extent cx="6134211" cy="3450866"/>
            <wp:effectExtent l="19050" t="19050" r="19050" b="165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63" cy="3448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9BE" w:rsidRDefault="00F279BE">
      <w:r>
        <w:br w:type="page"/>
      </w:r>
    </w:p>
    <w:p w:rsidR="00F279BE" w:rsidRDefault="00F279BE">
      <w:r>
        <w:rPr>
          <w:noProof/>
        </w:rPr>
        <w:lastRenderedPageBreak/>
        <w:drawing>
          <wp:inline distT="0" distB="0" distL="0" distR="0" wp14:anchorId="2E095B99" wp14:editId="380BD6DF">
            <wp:extent cx="6148344" cy="3458817"/>
            <wp:effectExtent l="19050" t="19050" r="24130" b="279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7" cy="3453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24FF" w:rsidRDefault="004B24FF">
      <w:r>
        <w:br w:type="page"/>
      </w:r>
    </w:p>
    <w:p w:rsidR="004B24FF" w:rsidRDefault="004B24FF">
      <w:r>
        <w:rPr>
          <w:noProof/>
        </w:rPr>
        <w:lastRenderedPageBreak/>
        <w:drawing>
          <wp:inline distT="0" distB="0" distL="0" distR="0" wp14:anchorId="393EFE22" wp14:editId="40A81F04">
            <wp:extent cx="6134211" cy="3450866"/>
            <wp:effectExtent l="19050" t="19050" r="19050" b="165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075" cy="34457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82F0E" w:rsidRDefault="00182F0E">
      <w:r>
        <w:br w:type="page"/>
      </w:r>
    </w:p>
    <w:p w:rsidR="004B24FF" w:rsidRDefault="004B24FF"/>
    <w:p w:rsidR="00182F0E" w:rsidRDefault="00182F0E">
      <w:r>
        <w:rPr>
          <w:noProof/>
        </w:rPr>
        <w:drawing>
          <wp:inline distT="0" distB="0" distL="0" distR="0" wp14:anchorId="0CBAACEE" wp14:editId="7088DD15">
            <wp:extent cx="6146358" cy="3457700"/>
            <wp:effectExtent l="19050" t="19050" r="26035" b="285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01" cy="34525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82F0E" w:rsidRDefault="00182F0E">
      <w:r>
        <w:br w:type="page"/>
      </w:r>
    </w:p>
    <w:p w:rsidR="00182F0E" w:rsidRDefault="00182F0E"/>
    <w:p w:rsidR="00182F0E" w:rsidRDefault="00182F0E">
      <w:r>
        <w:rPr>
          <w:noProof/>
        </w:rPr>
        <w:drawing>
          <wp:inline distT="0" distB="0" distL="0" distR="0" wp14:anchorId="4D96586D" wp14:editId="1BCB39B9">
            <wp:extent cx="6138407" cy="3453227"/>
            <wp:effectExtent l="19050" t="19050" r="15240" b="139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62" cy="3448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1AE6" w:rsidRDefault="00371AE6">
      <w:r>
        <w:br w:type="page"/>
      </w:r>
    </w:p>
    <w:p w:rsidR="00182F0E" w:rsidRDefault="00182F0E"/>
    <w:p w:rsidR="00371AE6" w:rsidRDefault="00371AE6">
      <w:r>
        <w:rPr>
          <w:noProof/>
        </w:rPr>
        <w:drawing>
          <wp:inline distT="0" distB="0" distL="0" distR="0" wp14:anchorId="5E7225CD" wp14:editId="5C212122">
            <wp:extent cx="6146358" cy="3457700"/>
            <wp:effectExtent l="19050" t="19050" r="26035" b="28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01" cy="34525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1AE6" w:rsidRDefault="00371AE6">
      <w:r>
        <w:br w:type="page"/>
      </w:r>
    </w:p>
    <w:p w:rsidR="00371AE6" w:rsidRDefault="00371AE6"/>
    <w:p w:rsidR="00371AE6" w:rsidRDefault="00371AE6">
      <w:r>
        <w:rPr>
          <w:noProof/>
        </w:rPr>
        <w:drawing>
          <wp:inline distT="0" distB="0" distL="0" distR="0" wp14:anchorId="7E00F242" wp14:editId="055AD72D">
            <wp:extent cx="6138407" cy="3453227"/>
            <wp:effectExtent l="19050" t="19050" r="15240" b="139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62" cy="3448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4998" w:rsidRDefault="005B4998"/>
    <w:p w:rsidR="00264713" w:rsidRDefault="00264713">
      <w:r>
        <w:br w:type="page"/>
      </w:r>
    </w:p>
    <w:p w:rsidR="00264713" w:rsidRDefault="00264713">
      <w:r>
        <w:lastRenderedPageBreak/>
        <w:br w:type="page"/>
      </w:r>
    </w:p>
    <w:p w:rsidR="00274803" w:rsidRDefault="00274803">
      <w:pPr>
        <w:sectPr w:rsidR="00274803" w:rsidSect="004721A0">
          <w:headerReference w:type="default" r:id="rId31"/>
          <w:footerReference w:type="default" r:id="rId32"/>
          <w:pgSz w:w="12240" w:h="15840" w:code="1"/>
          <w:pgMar w:top="1080" w:right="1080" w:bottom="1080" w:left="1080" w:header="720" w:footer="720" w:gutter="360"/>
          <w:pgNumType w:start="1"/>
          <w:cols w:space="720"/>
          <w:docGrid w:linePitch="360"/>
        </w:sectPr>
      </w:pPr>
    </w:p>
    <w:p w:rsidR="00264713" w:rsidRPr="00264713" w:rsidRDefault="00274803" w:rsidP="00264713">
      <w:pPr>
        <w:pStyle w:val="Heading1"/>
      </w:pPr>
      <w:bookmarkStart w:id="2" w:name="_Toc394929893"/>
      <w:r>
        <w:lastRenderedPageBreak/>
        <w:t>Financial Tables</w:t>
      </w:r>
      <w:bookmarkEnd w:id="2"/>
    </w:p>
    <w:p w:rsidR="00264713" w:rsidRPr="00264713" w:rsidRDefault="00264713" w:rsidP="00264713">
      <w:pPr>
        <w:pStyle w:val="Heading2"/>
      </w:pPr>
      <w:bookmarkStart w:id="3" w:name="_Toc394929894"/>
      <w:r>
        <w:t>P&amp;L</w:t>
      </w:r>
      <w:bookmarkEnd w:id="3"/>
    </w:p>
    <w:tbl>
      <w:tblPr>
        <w:tblW w:w="9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039"/>
        <w:gridCol w:w="1012"/>
        <w:gridCol w:w="1012"/>
        <w:gridCol w:w="991"/>
        <w:gridCol w:w="1129"/>
        <w:gridCol w:w="1129"/>
        <w:gridCol w:w="1129"/>
      </w:tblGrid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1039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1012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991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1129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29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29" w:type="dxa"/>
            <w:shd w:val="clear" w:color="auto" w:fill="000000" w:themeFill="text1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2019</w:t>
            </w:r>
          </w:p>
        </w:tc>
      </w:tr>
      <w:tr w:rsidR="00D64A93" w:rsidRPr="00D64A93" w:rsidTr="00E657CA">
        <w:trPr>
          <w:trHeight w:val="315"/>
        </w:trPr>
        <w:tc>
          <w:tcPr>
            <w:tcW w:w="2175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A21A64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Drivers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Middle East Travel Agents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819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861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905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Incremental Bookings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2,271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14,322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49,169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51,673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54,306</w:t>
            </w:r>
          </w:p>
        </w:tc>
      </w:tr>
      <w:tr w:rsidR="00D64A93" w:rsidRPr="00D64A93" w:rsidTr="00E657CA">
        <w:trPr>
          <w:trHeight w:val="300"/>
        </w:trPr>
        <w:tc>
          <w:tcPr>
            <w:tcW w:w="2175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A21A64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Revenue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64A93" w:rsidRPr="00D64A93" w:rsidTr="00D64A93">
        <w:trPr>
          <w:trHeight w:val="315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Annual Subscription Fee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$350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13,249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$83,545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CE495B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286,817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$301,429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CE495B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316,785</w:t>
            </w:r>
          </w:p>
        </w:tc>
      </w:tr>
      <w:tr w:rsidR="00D64A93" w:rsidRPr="00D64A93" w:rsidTr="00D64A93">
        <w:trPr>
          <w:trHeight w:val="315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Incremental Booking Fee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$6.52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$58,147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$366,657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$1,258,765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$1,322,893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$1,390,288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Total Revenue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$71,396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$450,202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1,</w:t>
            </w: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545,581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$1,624,322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$1,707,073</w:t>
            </w:r>
          </w:p>
        </w:tc>
      </w:tr>
      <w:tr w:rsidR="00D64A93" w:rsidRPr="00D64A93" w:rsidTr="00E657CA">
        <w:trPr>
          <w:trHeight w:val="300"/>
        </w:trPr>
        <w:tc>
          <w:tcPr>
            <w:tcW w:w="2175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A21A64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Expenses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Development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Maintenance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$2,559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$2,661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CE495B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2,699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CE495B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2,807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$2,919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Development Labor Expense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$820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$2,559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2,66</w:t>
            </w: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$2,699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$2,807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$2,919</w:t>
            </w:r>
          </w:p>
        </w:tc>
      </w:tr>
      <w:tr w:rsidR="00D64A93" w:rsidRPr="00D64A93" w:rsidTr="00D64A93">
        <w:trPr>
          <w:trHeight w:val="315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IATA Connection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$130,000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$130,000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$130,000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$130,000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$130,000</w:t>
            </w:r>
          </w:p>
        </w:tc>
      </w:tr>
      <w:tr w:rsidR="00D64A93" w:rsidRPr="00D64A93" w:rsidTr="00D64A93">
        <w:trPr>
          <w:trHeight w:val="33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Incentive Fees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$2.50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$22,296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$140,589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$482,655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$507,244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$533,086</w:t>
            </w:r>
          </w:p>
        </w:tc>
      </w:tr>
      <w:tr w:rsidR="00D64A93" w:rsidRPr="00D64A93" w:rsidTr="00D64A93">
        <w:trPr>
          <w:trHeight w:val="315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Depreciation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$4,921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$6,562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$6,562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$1,640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Total Operating Expenses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$5,741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$161,416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$279,812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$616,994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$640,051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$666,005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Operating Income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(5,741)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(90,020)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$170,389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$928,587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$984,271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$1,041,068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EBITDA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(820)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(83,458)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$176,951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$930,227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$984,271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$1,041,068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EBITDA Margin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-117%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39%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61%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61%</w:t>
            </w:r>
          </w:p>
        </w:tc>
      </w:tr>
      <w:tr w:rsidR="00D64A93" w:rsidRPr="00D64A93" w:rsidTr="00E657CA">
        <w:trPr>
          <w:trHeight w:val="300"/>
        </w:trPr>
        <w:tc>
          <w:tcPr>
            <w:tcW w:w="2175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8B1E78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Cash Flows</w:t>
            </w: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Taxes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(2,182)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(34,208)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$64,748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$352,863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$374,023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395,606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Net Income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(3,560)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(55,812)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105,641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$575,724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$610,248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645,462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D&amp;A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1,640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$6,562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$6,562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$4,921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</w:tr>
      <w:tr w:rsidR="00D64A93" w:rsidRPr="00D64A93" w:rsidTr="00E657CA">
        <w:trPr>
          <w:trHeight w:val="300"/>
        </w:trPr>
        <w:tc>
          <w:tcPr>
            <w:tcW w:w="2175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8B1E78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Capex</w:t>
            </w:r>
            <w:proofErr w:type="spellEnd"/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Development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$19,685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-</w:t>
            </w:r>
          </w:p>
        </w:tc>
      </w:tr>
      <w:tr w:rsidR="00D64A93" w:rsidRPr="00D64A93" w:rsidTr="00D64A93">
        <w:trPr>
          <w:trHeight w:val="315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Total </w:t>
            </w:r>
            <w:proofErr w:type="spellStart"/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Capex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$19,685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D64A93" w:rsidRPr="00D64A93" w:rsidTr="00D64A93">
        <w:trPr>
          <w:trHeight w:val="33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FCF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(21,604)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(49,251)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$112,203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$580,645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$610,248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CE495B" w:rsidP="00506C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$645,462</w:t>
            </w:r>
          </w:p>
        </w:tc>
      </w:tr>
      <w:tr w:rsidR="00D64A93" w:rsidRPr="00D64A93" w:rsidTr="00D64A93">
        <w:trPr>
          <w:trHeight w:val="300"/>
        </w:trPr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Cash Margin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-69%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25%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38%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38%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38%</w:t>
            </w:r>
          </w:p>
        </w:tc>
      </w:tr>
      <w:tr w:rsidR="00D64A93" w:rsidRPr="00D64A93" w:rsidTr="00D64A93">
        <w:trPr>
          <w:trHeight w:val="315"/>
        </w:trPr>
        <w:tc>
          <w:tcPr>
            <w:tcW w:w="2175" w:type="dxa"/>
            <w:shd w:val="clear" w:color="000000" w:fill="000000"/>
            <w:noWrap/>
            <w:vAlign w:val="bottom"/>
            <w:hideMark/>
          </w:tcPr>
          <w:p w:rsidR="00281D62" w:rsidRPr="00D64A93" w:rsidRDefault="00281D62" w:rsidP="00281D6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NPV</w:t>
            </w:r>
          </w:p>
        </w:tc>
        <w:tc>
          <w:tcPr>
            <w:tcW w:w="1039" w:type="dxa"/>
            <w:shd w:val="clear" w:color="000000" w:fill="000000"/>
            <w:noWrap/>
            <w:vAlign w:val="bottom"/>
            <w:hideMark/>
          </w:tcPr>
          <w:p w:rsidR="00281D62" w:rsidRPr="00D64A93" w:rsidRDefault="00A21A64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$</w:t>
            </w:r>
            <w:r w:rsidR="00281D62"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1,191,237</w:t>
            </w:r>
          </w:p>
        </w:tc>
        <w:tc>
          <w:tcPr>
            <w:tcW w:w="1012" w:type="dxa"/>
            <w:shd w:val="clear" w:color="000000" w:fill="000000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$(21,604)</w:t>
            </w:r>
          </w:p>
        </w:tc>
        <w:tc>
          <w:tcPr>
            <w:tcW w:w="1012" w:type="dxa"/>
            <w:shd w:val="clear" w:color="000000" w:fill="000000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$(43,974)</w:t>
            </w:r>
          </w:p>
        </w:tc>
        <w:tc>
          <w:tcPr>
            <w:tcW w:w="991" w:type="dxa"/>
            <w:shd w:val="clear" w:color="000000" w:fill="000000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$</w:t>
            </w:r>
            <w:r w:rsidR="00A21A64"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89,448</w:t>
            </w:r>
          </w:p>
        </w:tc>
        <w:tc>
          <w:tcPr>
            <w:tcW w:w="1129" w:type="dxa"/>
            <w:shd w:val="clear" w:color="000000" w:fill="000000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$</w:t>
            </w:r>
            <w:r w:rsidR="00A21A64"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413,292</w:t>
            </w:r>
          </w:p>
        </w:tc>
        <w:tc>
          <w:tcPr>
            <w:tcW w:w="1129" w:type="dxa"/>
            <w:shd w:val="clear" w:color="000000" w:fill="000000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$</w:t>
            </w:r>
            <w:r w:rsidR="00A21A64"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387,823</w:t>
            </w:r>
          </w:p>
        </w:tc>
        <w:tc>
          <w:tcPr>
            <w:tcW w:w="1129" w:type="dxa"/>
            <w:shd w:val="clear" w:color="000000" w:fill="000000"/>
            <w:noWrap/>
            <w:vAlign w:val="bottom"/>
            <w:hideMark/>
          </w:tcPr>
          <w:p w:rsidR="00281D62" w:rsidRPr="00D64A93" w:rsidRDefault="00281D62" w:rsidP="00506C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$</w:t>
            </w:r>
            <w:r w:rsidR="00A21A64" w:rsidRPr="00D64A9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366,253</w:t>
            </w:r>
          </w:p>
        </w:tc>
      </w:tr>
    </w:tbl>
    <w:p w:rsidR="00264713" w:rsidRDefault="00264713" w:rsidP="00274803"/>
    <w:p w:rsidR="00264713" w:rsidRDefault="00264713">
      <w:r>
        <w:br w:type="page"/>
      </w:r>
    </w:p>
    <w:p w:rsidR="00264713" w:rsidRDefault="0087574E" w:rsidP="00184C29">
      <w:pPr>
        <w:pStyle w:val="Heading2"/>
      </w:pPr>
      <w:bookmarkStart w:id="4" w:name="_Toc394929895"/>
      <w:r>
        <w:lastRenderedPageBreak/>
        <w:t>Assumptions: 2014</w:t>
      </w:r>
      <w:bookmarkEnd w:id="4"/>
    </w:p>
    <w:p w:rsidR="00AD18BE" w:rsidRPr="00AD18BE" w:rsidRDefault="00AD18BE" w:rsidP="00AD18BE"/>
    <w:tbl>
      <w:tblPr>
        <w:tblW w:w="9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1"/>
        <w:gridCol w:w="891"/>
        <w:gridCol w:w="909"/>
        <w:gridCol w:w="1188"/>
        <w:gridCol w:w="1084"/>
        <w:gridCol w:w="1084"/>
        <w:gridCol w:w="1100"/>
      </w:tblGrid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41A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Market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Growth</w:t>
            </w:r>
          </w:p>
        </w:tc>
        <w:tc>
          <w:tcPr>
            <w:tcW w:w="1188" w:type="dxa"/>
            <w:shd w:val="clear" w:color="auto" w:fill="000000" w:themeFill="text1"/>
            <w:noWrap/>
            <w:vAlign w:val="bottom"/>
            <w:hideMark/>
          </w:tcPr>
          <w:p w:rsidR="00D64A93" w:rsidRPr="00264713" w:rsidRDefault="00D64A93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D64A9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Q1 </w:t>
            </w:r>
            <w:r w:rsidRPr="0026471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2014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D64A93" w:rsidRPr="00264713" w:rsidRDefault="00D64A93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Q2 2014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D64A93" w:rsidRPr="00264713" w:rsidRDefault="00D64A93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Q3 2014</w:t>
            </w:r>
          </w:p>
        </w:tc>
        <w:tc>
          <w:tcPr>
            <w:tcW w:w="1100" w:type="dxa"/>
            <w:shd w:val="clear" w:color="auto" w:fill="000000" w:themeFill="text1"/>
            <w:noWrap/>
            <w:vAlign w:val="bottom"/>
            <w:hideMark/>
          </w:tcPr>
          <w:p w:rsidR="00D64A93" w:rsidRPr="00264713" w:rsidRDefault="00D64A93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Q4 2014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Middle East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1,423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1%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 xml:space="preserve">1,423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 xml:space="preserve">1,441 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E657CA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Target Market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0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Penetration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Target Market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Bookings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780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60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E657CA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Total Bookings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E657CA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Pricing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0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Annual Subscription Fee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$350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$7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E657CA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0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300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300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180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0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Development Hours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480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300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E657CA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Rates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Labor Rate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$68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$68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Labor Rate Increase per </w:t>
            </w:r>
            <w:r w:rsidRPr="00264713">
              <w:rPr>
                <w:rFonts w:ascii="Calibri" w:eastAsia="Times New Roman" w:hAnsi="Calibri" w:cs="Calibri"/>
                <w:color w:val="000000" w:themeColor="text1"/>
              </w:rPr>
              <w:t>Year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4%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 percent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3%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E657CA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Expenses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41AFD">
              <w:rPr>
                <w:rFonts w:ascii="Calibri" w:eastAsia="Times New Roman" w:hAnsi="Calibri" w:cs="Calibri"/>
                <w:color w:val="000000" w:themeColor="text1"/>
              </w:rPr>
              <w:t>$20,505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41AFD">
              <w:rPr>
                <w:rFonts w:ascii="Calibri" w:eastAsia="Times New Roman" w:hAnsi="Calibri" w:cs="Calibri"/>
                <w:color w:val="000000" w:themeColor="text1"/>
              </w:rPr>
              <w:t>-</w:t>
            </w:r>
          </w:p>
        </w:tc>
      </w:tr>
      <w:tr w:rsidR="00D64A93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Incentive Fee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 xml:space="preserve">$2.50 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744D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41AFD">
              <w:rPr>
                <w:rFonts w:ascii="Calibri" w:eastAsia="Times New Roman" w:hAnsi="Calibri" w:cs="Calibri"/>
                <w:color w:val="000000" w:themeColor="text1"/>
              </w:rPr>
              <w:t>-</w:t>
            </w: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Tax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38%</w:t>
            </w:r>
          </w:p>
        </w:tc>
        <w:tc>
          <w:tcPr>
            <w:tcW w:w="909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64A93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Cost of Capital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12%</w:t>
            </w:r>
          </w:p>
        </w:tc>
        <w:tc>
          <w:tcPr>
            <w:tcW w:w="9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A93" w:rsidRPr="00264713" w:rsidRDefault="00D64A93" w:rsidP="0026471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:rsidR="00184C29" w:rsidRDefault="00184C29">
      <w:pPr>
        <w:sectPr w:rsidR="00184C29" w:rsidSect="00274803">
          <w:pgSz w:w="12240" w:h="15840" w:code="1"/>
          <w:pgMar w:top="1080" w:right="1080" w:bottom="1080" w:left="1080" w:header="720" w:footer="720" w:gutter="360"/>
          <w:cols w:space="720"/>
          <w:docGrid w:linePitch="360"/>
        </w:sectPr>
      </w:pPr>
    </w:p>
    <w:p w:rsidR="00C81E39" w:rsidRDefault="00184C29" w:rsidP="008B7816">
      <w:pPr>
        <w:pStyle w:val="Heading2"/>
      </w:pPr>
      <w:bookmarkStart w:id="5" w:name="_Toc394929896"/>
      <w:r>
        <w:lastRenderedPageBreak/>
        <w:t>Assumptions: 2015</w:t>
      </w:r>
      <w:bookmarkEnd w:id="5"/>
    </w:p>
    <w:p w:rsidR="008B7816" w:rsidRPr="008B7816" w:rsidRDefault="008B7816" w:rsidP="008B7816"/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877"/>
        <w:gridCol w:w="900"/>
        <w:gridCol w:w="1188"/>
        <w:gridCol w:w="1084"/>
        <w:gridCol w:w="1084"/>
        <w:gridCol w:w="1100"/>
      </w:tblGrid>
      <w:tr w:rsidR="00AD18BE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AD18BE" w:rsidRPr="00264713" w:rsidRDefault="00AD18BE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41A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Market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AD18BE" w:rsidRPr="00264713" w:rsidRDefault="00AD18BE" w:rsidP="00AD18B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AD18BE" w:rsidRPr="00264713" w:rsidRDefault="00AD18BE" w:rsidP="00AD18B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Growth</w:t>
            </w:r>
          </w:p>
        </w:tc>
        <w:tc>
          <w:tcPr>
            <w:tcW w:w="1188" w:type="dxa"/>
            <w:shd w:val="clear" w:color="auto" w:fill="000000" w:themeFill="text1"/>
            <w:noWrap/>
            <w:vAlign w:val="bottom"/>
            <w:hideMark/>
          </w:tcPr>
          <w:p w:rsidR="00AD18BE" w:rsidRPr="00264713" w:rsidRDefault="00AD18BE" w:rsidP="00AD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D64A9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Q1 </w:t>
            </w:r>
            <w:r w:rsidR="008B781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2015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AD18BE" w:rsidRPr="00264713" w:rsidRDefault="008B7816" w:rsidP="00AD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Q2 2015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AD18BE" w:rsidRPr="00264713" w:rsidRDefault="008B7816" w:rsidP="00AD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Q3 2015</w:t>
            </w:r>
          </w:p>
        </w:tc>
        <w:tc>
          <w:tcPr>
            <w:tcW w:w="1100" w:type="dxa"/>
            <w:shd w:val="clear" w:color="auto" w:fill="000000" w:themeFill="text1"/>
            <w:noWrap/>
            <w:vAlign w:val="bottom"/>
            <w:hideMark/>
          </w:tcPr>
          <w:p w:rsidR="00AD18BE" w:rsidRPr="00264713" w:rsidRDefault="008B7816" w:rsidP="00AD1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Q4 2015</w:t>
            </w:r>
          </w:p>
        </w:tc>
      </w:tr>
      <w:tr w:rsidR="00DC40D9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Middle East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1,423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1%</w:t>
            </w: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1,459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1,477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1,495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1,514</w:t>
            </w:r>
          </w:p>
        </w:tc>
      </w:tr>
      <w:tr w:rsidR="00E90644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90644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Target Market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Penetration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3%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3%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3%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3%</w:t>
            </w: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Target Market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36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37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37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38</w:t>
            </w:r>
          </w:p>
        </w:tc>
      </w:tr>
      <w:tr w:rsidR="00E657CA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36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0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0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0</w:t>
            </w: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780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28,447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28,802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29,162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29,527</w:t>
            </w: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2,188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2,216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2,243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2,271</w:t>
            </w:r>
          </w:p>
        </w:tc>
      </w:tr>
      <w:tr w:rsidR="00E657CA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Total Bookings: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30,635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31,018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31,405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31,798</w:t>
            </w:r>
          </w:p>
        </w:tc>
      </w:tr>
      <w:tr w:rsidR="00E90644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90644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Pricing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Annual Subscription Fee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$350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$12,764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$160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$162 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$164 </w:t>
            </w: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$14,267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$14,445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$14,626 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$14,809 </w:t>
            </w:r>
          </w:p>
        </w:tc>
      </w:tr>
      <w:tr w:rsidR="00E90644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90644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</w:tr>
      <w:tr w:rsidR="00DC40D9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-</w:t>
            </w:r>
          </w:p>
        </w:tc>
      </w:tr>
      <w:tr w:rsidR="00DC40D9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Development Hours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690D8D">
            <w:pPr>
              <w:pStyle w:val="NoSpacing"/>
              <w:jc w:val="right"/>
            </w:pPr>
            <w:r w:rsidRPr="00E657CA">
              <w:t>9</w:t>
            </w:r>
          </w:p>
        </w:tc>
      </w:tr>
      <w:tr w:rsidR="00E90644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90644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Rates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Labor Rate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Labor Rate Increase per </w:t>
            </w:r>
            <w:r w:rsidRPr="00264713">
              <w:rPr>
                <w:rFonts w:ascii="Calibri" w:eastAsia="Times New Roman" w:hAnsi="Calibri" w:cs="Calibri"/>
                <w:color w:val="000000" w:themeColor="text1"/>
              </w:rPr>
              <w:t>Year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4%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 percent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3%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$71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$71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$71 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$71 </w:t>
            </w:r>
          </w:p>
        </w:tc>
      </w:tr>
      <w:tr w:rsidR="00E90644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90644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Expenses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>-</w:t>
            </w: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$640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$640 </w:t>
            </w:r>
          </w:p>
        </w:tc>
        <w:tc>
          <w:tcPr>
            <w:tcW w:w="1084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$640 </w:t>
            </w:r>
          </w:p>
        </w:tc>
        <w:tc>
          <w:tcPr>
            <w:tcW w:w="1100" w:type="dxa"/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$640 </w:t>
            </w:r>
          </w:p>
        </w:tc>
      </w:tr>
      <w:tr w:rsidR="00DC40D9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Incentive Fee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 xml:space="preserve">$2.50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$5,470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$5,539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$5,608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657CA" w:rsidRPr="00E657CA" w:rsidRDefault="00E657CA" w:rsidP="00E657CA">
            <w:pPr>
              <w:pStyle w:val="NoSpacing"/>
              <w:jc w:val="right"/>
            </w:pPr>
            <w:r w:rsidRPr="00E657CA">
              <w:t xml:space="preserve">$5,678 </w:t>
            </w: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Tax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38%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E657CA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Cost of Capital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12%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CA" w:rsidRPr="00264713" w:rsidRDefault="00E657CA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:rsidR="001D1CB9" w:rsidRDefault="001D1CB9"/>
    <w:p w:rsidR="001D1CB9" w:rsidRDefault="001D1CB9">
      <w:r>
        <w:br w:type="page"/>
      </w:r>
    </w:p>
    <w:p w:rsidR="001D1CB9" w:rsidRDefault="001D1CB9" w:rsidP="001D1CB9">
      <w:pPr>
        <w:pStyle w:val="Heading2"/>
      </w:pPr>
      <w:bookmarkStart w:id="6" w:name="_Toc394929897"/>
      <w:r>
        <w:lastRenderedPageBreak/>
        <w:t>Assumptions: 2016</w:t>
      </w:r>
      <w:bookmarkEnd w:id="6"/>
    </w:p>
    <w:p w:rsidR="001D1CB9" w:rsidRPr="001D1CB9" w:rsidRDefault="001D1CB9" w:rsidP="001D1CB9"/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877"/>
        <w:gridCol w:w="900"/>
        <w:gridCol w:w="1188"/>
        <w:gridCol w:w="1084"/>
        <w:gridCol w:w="1084"/>
        <w:gridCol w:w="1100"/>
      </w:tblGrid>
      <w:tr w:rsidR="001D1CB9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D1CB9" w:rsidRPr="00264713" w:rsidRDefault="001D1CB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41A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Market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D1CB9" w:rsidRPr="00264713" w:rsidRDefault="001D1CB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1D1CB9" w:rsidRPr="00264713" w:rsidRDefault="001D1CB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Growth</w:t>
            </w:r>
          </w:p>
        </w:tc>
        <w:tc>
          <w:tcPr>
            <w:tcW w:w="1188" w:type="dxa"/>
            <w:shd w:val="clear" w:color="auto" w:fill="000000" w:themeFill="text1"/>
            <w:noWrap/>
            <w:vAlign w:val="bottom"/>
            <w:hideMark/>
          </w:tcPr>
          <w:p w:rsidR="001D1CB9" w:rsidRPr="00264713" w:rsidRDefault="001D1CB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D64A9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Q1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2016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1D1CB9" w:rsidRPr="00264713" w:rsidRDefault="001D1CB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Q2 2016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1D1CB9" w:rsidRPr="00264713" w:rsidRDefault="001D1CB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Q3 2016</w:t>
            </w:r>
          </w:p>
        </w:tc>
        <w:tc>
          <w:tcPr>
            <w:tcW w:w="1100" w:type="dxa"/>
            <w:shd w:val="clear" w:color="auto" w:fill="000000" w:themeFill="text1"/>
            <w:noWrap/>
            <w:vAlign w:val="bottom"/>
            <w:hideMark/>
          </w:tcPr>
          <w:p w:rsidR="001D1CB9" w:rsidRPr="00264713" w:rsidRDefault="001D1CB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Q4 2016</w:t>
            </w:r>
          </w:p>
        </w:tc>
      </w:tr>
      <w:tr w:rsidR="00DC40D9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Middle East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1,423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1%</w:t>
            </w: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1,533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1,552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1,572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1,591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Target Market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Penetration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15%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15%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15%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15%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Target Market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230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233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236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239</w:t>
            </w:r>
          </w:p>
        </w:tc>
      </w:tr>
      <w:tr w:rsidR="00385E4C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229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3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3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3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780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179,375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181,617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183,887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186,186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13,798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13,971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14,145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14,322</w:t>
            </w:r>
          </w:p>
        </w:tc>
      </w:tr>
      <w:tr w:rsidR="00385E4C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Total Bookings: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193,173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195,587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198,032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200,508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Pricing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Annual Subscription Fee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$350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$80,004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$1,166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$1,180 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$1,195 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$89,963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$91,088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$92,226 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$93,379 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</w:tr>
      <w:tr w:rsidR="00DC40D9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</w:tr>
      <w:tr w:rsidR="00DC40D9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Development Hours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9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Rates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Labor Rate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Labor Rate Increase per </w:t>
            </w:r>
            <w:r w:rsidRPr="00264713">
              <w:rPr>
                <w:rFonts w:ascii="Calibri" w:eastAsia="Times New Roman" w:hAnsi="Calibri" w:cs="Calibri"/>
                <w:color w:val="000000" w:themeColor="text1"/>
              </w:rPr>
              <w:t>Year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4%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 percent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3%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$74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$74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$74 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$74 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Expenses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>-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$665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$665 </w:t>
            </w:r>
          </w:p>
        </w:tc>
        <w:tc>
          <w:tcPr>
            <w:tcW w:w="1084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$665 </w:t>
            </w:r>
          </w:p>
        </w:tc>
        <w:tc>
          <w:tcPr>
            <w:tcW w:w="1100" w:type="dxa"/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$665 </w:t>
            </w:r>
          </w:p>
        </w:tc>
      </w:tr>
      <w:tr w:rsidR="00DC40D9" w:rsidRPr="00264713" w:rsidTr="00DC40D9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Incentive Fee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 xml:space="preserve">$2.50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$34,495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$34,926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$35,363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85E4C" w:rsidRPr="00385E4C" w:rsidRDefault="00385E4C" w:rsidP="00DC40D9">
            <w:pPr>
              <w:pStyle w:val="NoSpacing"/>
              <w:jc w:val="right"/>
            </w:pPr>
            <w:r w:rsidRPr="00385E4C">
              <w:t xml:space="preserve">$35,805 </w:t>
            </w: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Tax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38%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385E4C" w:rsidRPr="00264713" w:rsidTr="00DC40D9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Cost of Capital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12%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E4C" w:rsidRPr="00264713" w:rsidRDefault="00385E4C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:rsidR="00DC40D9" w:rsidRDefault="00DC40D9"/>
    <w:p w:rsidR="00DC40D9" w:rsidRDefault="00DC40D9">
      <w:r>
        <w:br w:type="page"/>
      </w:r>
    </w:p>
    <w:p w:rsidR="00DC40D9" w:rsidRDefault="00DC40D9" w:rsidP="00DC40D9">
      <w:pPr>
        <w:pStyle w:val="Heading2"/>
      </w:pPr>
      <w:bookmarkStart w:id="7" w:name="_Toc394929898"/>
      <w:r>
        <w:lastRenderedPageBreak/>
        <w:t>Assumptions: 2017</w:t>
      </w:r>
      <w:bookmarkEnd w:id="7"/>
    </w:p>
    <w:p w:rsidR="00DC40D9" w:rsidRPr="001D1CB9" w:rsidRDefault="00DC40D9" w:rsidP="00DC40D9"/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877"/>
        <w:gridCol w:w="900"/>
        <w:gridCol w:w="1188"/>
        <w:gridCol w:w="1084"/>
        <w:gridCol w:w="1084"/>
        <w:gridCol w:w="1100"/>
      </w:tblGrid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41AF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Current Market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Growth</w:t>
            </w:r>
          </w:p>
        </w:tc>
        <w:tc>
          <w:tcPr>
            <w:tcW w:w="1188" w:type="dxa"/>
            <w:shd w:val="clear" w:color="auto" w:fill="000000" w:themeFill="text1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D64A9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Q1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2017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Q2 2017</w:t>
            </w:r>
          </w:p>
        </w:tc>
        <w:tc>
          <w:tcPr>
            <w:tcW w:w="1084" w:type="dxa"/>
            <w:shd w:val="clear" w:color="auto" w:fill="000000" w:themeFill="text1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Q3 2017</w:t>
            </w:r>
          </w:p>
        </w:tc>
        <w:tc>
          <w:tcPr>
            <w:tcW w:w="1100" w:type="dxa"/>
            <w:shd w:val="clear" w:color="auto" w:fill="000000" w:themeFill="text1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Q4 2017</w:t>
            </w: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Middle East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1,423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1%</w:t>
            </w: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Target Market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Penetration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Target Market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780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Total Bookings: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Pricing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Annual Subscription Fee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$350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Incremental Bookings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180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Development Hours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480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Rates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Labor Rate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$68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Labor Rate Increase per </w:t>
            </w:r>
            <w:r w:rsidRPr="00264713">
              <w:rPr>
                <w:rFonts w:ascii="Calibri" w:eastAsia="Times New Roman" w:hAnsi="Calibri" w:cs="Calibri"/>
                <w:color w:val="000000" w:themeColor="text1"/>
              </w:rPr>
              <w:t>Year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4%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 percent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3%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Expenses</w:t>
            </w:r>
          </w:p>
        </w:tc>
        <w:tc>
          <w:tcPr>
            <w:tcW w:w="877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D9D9D9" w:themeFill="background1" w:themeFillShade="D9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Development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Maintenance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15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Incentive Fee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 xml:space="preserve">$2.50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C40D9" w:rsidRPr="00385E4C" w:rsidRDefault="00DC40D9" w:rsidP="00690D8D">
            <w:pPr>
              <w:pStyle w:val="NoSpacing"/>
              <w:jc w:val="right"/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Tax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38%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DC40D9" w:rsidRPr="00264713" w:rsidTr="00690D8D">
        <w:trPr>
          <w:trHeight w:val="300"/>
        </w:trPr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Cost of Capital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264713">
              <w:rPr>
                <w:rFonts w:ascii="Calibri" w:eastAsia="Times New Roman" w:hAnsi="Calibri" w:cs="Calibri"/>
                <w:b/>
                <w:color w:val="000000" w:themeColor="text1"/>
              </w:rPr>
              <w:t>12%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0D9" w:rsidRPr="00264713" w:rsidRDefault="00DC40D9" w:rsidP="00690D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:rsidR="00264713" w:rsidRDefault="00264713">
      <w:r>
        <w:br w:type="page"/>
      </w:r>
    </w:p>
    <w:p w:rsidR="00274803" w:rsidRPr="00274803" w:rsidRDefault="00274803" w:rsidP="00274803">
      <w:pPr>
        <w:sectPr w:rsidR="00274803" w:rsidRPr="00274803" w:rsidSect="00274803">
          <w:pgSz w:w="12240" w:h="15840" w:code="1"/>
          <w:pgMar w:top="1080" w:right="1080" w:bottom="1080" w:left="1080" w:header="720" w:footer="720" w:gutter="360"/>
          <w:cols w:space="720"/>
          <w:docGrid w:linePitch="360"/>
        </w:sectPr>
      </w:pPr>
    </w:p>
    <w:p w:rsidR="00371AE6" w:rsidRDefault="00B23A7D" w:rsidP="005B4998">
      <w:pPr>
        <w:pStyle w:val="Heading1"/>
      </w:pPr>
      <w:bookmarkStart w:id="8" w:name="_Toc394915619"/>
      <w:bookmarkStart w:id="9" w:name="_Toc394929899"/>
      <w:r>
        <w:lastRenderedPageBreak/>
        <w:t xml:space="preserve">Middle East </w:t>
      </w:r>
      <w:r w:rsidR="005B4998">
        <w:t>Internet Penetratio</w:t>
      </w:r>
      <w:bookmarkEnd w:id="8"/>
      <w:r>
        <w:t>n</w:t>
      </w:r>
      <w:bookmarkEnd w:id="9"/>
    </w:p>
    <w:p w:rsidR="001B3BB5" w:rsidRPr="00472689" w:rsidRDefault="001B3BB5" w:rsidP="001B3BB5">
      <w:pPr>
        <w:rPr>
          <w:b/>
        </w:rPr>
      </w:pPr>
      <w:r w:rsidRPr="00472689">
        <w:rPr>
          <w:b/>
        </w:rPr>
        <w:t>Penetration and Prices of Fixed and Mobile Broadband Access, December 2012</w:t>
      </w:r>
    </w:p>
    <w:p w:rsidR="001B3BB5" w:rsidRDefault="001B3BB5" w:rsidP="001B3BB5">
      <w:pPr>
        <w:pStyle w:val="NoSpacing"/>
      </w:pPr>
      <w:r>
        <w:t xml:space="preserve">From </w:t>
      </w:r>
      <w:r w:rsidRPr="001B3BB5">
        <w:rPr>
          <w:i/>
        </w:rPr>
        <w:t>Broadband Networks in the Middle East and North Africa: Accelerating High-Speed Internet Access</w:t>
      </w:r>
      <w:r>
        <w:t xml:space="preserve">. </w:t>
      </w:r>
    </w:p>
    <w:p w:rsidR="001B3BB5" w:rsidRPr="001B3BB5" w:rsidRDefault="001B3BB5" w:rsidP="001B3BB5">
      <w:pPr>
        <w:pStyle w:val="NoSpacing"/>
      </w:pPr>
      <w:r w:rsidRPr="001B3BB5">
        <w:t>© 2014 International Bank for Reconstruction and Development/</w:t>
      </w:r>
      <w:proofErr w:type="gramStart"/>
      <w:r w:rsidRPr="001B3BB5">
        <w:t>The</w:t>
      </w:r>
      <w:proofErr w:type="gramEnd"/>
      <w:r w:rsidRPr="001B3BB5">
        <w:t xml:space="preserve"> World Bank</w:t>
      </w:r>
    </w:p>
    <w:p w:rsidR="001B3BB5" w:rsidRPr="001B3BB5" w:rsidRDefault="001B3BB5" w:rsidP="001B3BB5">
      <w:r>
        <w:t xml:space="preserve">By </w:t>
      </w:r>
      <w:proofErr w:type="spellStart"/>
      <w:r>
        <w:t>Natalija</w:t>
      </w:r>
      <w:proofErr w:type="spellEnd"/>
      <w:r>
        <w:t xml:space="preserve"> </w:t>
      </w:r>
      <w:proofErr w:type="spellStart"/>
      <w:r>
        <w:t>Gelvanovska</w:t>
      </w:r>
      <w:proofErr w:type="spellEnd"/>
      <w:r>
        <w:t xml:space="preserve">, Michel </w:t>
      </w:r>
      <w:proofErr w:type="spellStart"/>
      <w:r>
        <w:t>Rogy</w:t>
      </w:r>
      <w:proofErr w:type="spellEnd"/>
      <w:r>
        <w:t xml:space="preserve">, and Carlo Maria </w:t>
      </w:r>
      <w:proofErr w:type="spellStart"/>
      <w:r>
        <w:t>Rossotto</w:t>
      </w:r>
      <w:proofErr w:type="spellEnd"/>
    </w:p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1219"/>
        <w:gridCol w:w="1611"/>
        <w:gridCol w:w="1825"/>
        <w:gridCol w:w="941"/>
        <w:gridCol w:w="1176"/>
        <w:gridCol w:w="947"/>
        <w:gridCol w:w="1176"/>
        <w:gridCol w:w="948"/>
      </w:tblGrid>
      <w:tr w:rsidR="001B3BB5" w:rsidRPr="001B3BB5" w:rsidTr="00326D28">
        <w:trPr>
          <w:trHeight w:val="91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bookmarkStart w:id="10" w:name="RANGE!A1:H22"/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Fixed BB market development stage</w:t>
            </w:r>
            <w:bookmarkEnd w:id="10"/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Penetration and Price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Economy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Price fixed BB - PPP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Fixed broadband penetration (%)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Price mobile BB, PPP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Mobile broadband penetration (%) (3G + 4G)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Number of 3G/4G operators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Emerging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 xml:space="preserve">Low penetration,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Algeria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high prices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Tunisia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Djibouti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157.50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Low penetration,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Iraq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low prices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Egypt, Arab Rep.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56.37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Yemen, Rep.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Syrian Arab Republic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Libya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453.32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1B3BB5" w:rsidRPr="001B3BB5" w:rsidTr="00326D28">
        <w:trPr>
          <w:trHeight w:val="2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Iran, Islamic Rep.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B3BB5" w:rsidRPr="001B3BB5" w:rsidTr="00326D28">
        <w:trPr>
          <w:trHeight w:val="214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Developing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Higher penetration,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Saudi Arabia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55.89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low prices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Kuwait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12.56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 xml:space="preserve">Lower penetration,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52.69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higher prices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Oman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14.79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26.65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West Bank and Gaza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High penetration,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Qatar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66.40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1B3BB5" w:rsidRPr="001B3BB5" w:rsidTr="00326D28">
        <w:trPr>
          <w:trHeight w:val="22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high prices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United Arab Emirates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69.40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69.23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1B3BB5" w:rsidRPr="001B3BB5" w:rsidTr="00326D28">
        <w:trPr>
          <w:trHeight w:val="24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Mature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Bahrain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74.24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B3BB5" w:rsidRPr="001B3BB5" w:rsidTr="00326D28">
        <w:trPr>
          <w:trHeight w:val="45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Simple average, MENA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28.11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65.61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30.09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B3BB5" w:rsidRPr="001B3BB5" w:rsidTr="00326D28">
        <w:trPr>
          <w:trHeight w:val="46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Weighted average, MENA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21.52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43.96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D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BB5" w:rsidRPr="00326D28" w:rsidRDefault="001B3BB5" w:rsidP="001B3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bookmarkStart w:id="11" w:name="_GoBack"/>
        <w:bookmarkEnd w:id="11"/>
      </w:tr>
    </w:tbl>
    <w:p w:rsidR="005B4998" w:rsidRDefault="005B4998"/>
    <w:p w:rsidR="002D3CB9" w:rsidRDefault="002D3CB9" w:rsidP="002D3CB9">
      <w:pPr>
        <w:pStyle w:val="NoSpacing"/>
      </w:pPr>
      <w:r w:rsidRPr="00472689">
        <w:rPr>
          <w:b/>
        </w:rPr>
        <w:t>Sources:</w:t>
      </w:r>
      <w:r>
        <w:t xml:space="preserve"> Fixed broadband household penetration, mobile broadband subscriber penetration, number of 3G/4G operators—</w:t>
      </w:r>
      <w:proofErr w:type="spellStart"/>
      <w:r>
        <w:t>TeleGeography’s</w:t>
      </w:r>
      <w:proofErr w:type="spellEnd"/>
      <w:r>
        <w:t xml:space="preserve"> </w:t>
      </w:r>
      <w:proofErr w:type="spellStart"/>
      <w:r>
        <w:t>GlobalComms</w:t>
      </w:r>
      <w:proofErr w:type="spellEnd"/>
      <w:r>
        <w:t xml:space="preserve"> Database (http://www</w:t>
      </w:r>
      <w:r w:rsidR="004C2C6C">
        <w:t xml:space="preserve">.telegeography.com, retrieved </w:t>
      </w:r>
      <w:r>
        <w:t>August 2013). For the Syrian Arab Republic, the source for fixed broadband price—</w:t>
      </w:r>
      <w:proofErr w:type="spellStart"/>
      <w:r>
        <w:t>TeleGeography’s</w:t>
      </w:r>
      <w:proofErr w:type="spellEnd"/>
      <w:r>
        <w:t xml:space="preserve"> </w:t>
      </w:r>
      <w:proofErr w:type="spellStart"/>
      <w:r>
        <w:t>GlobalComms</w:t>
      </w:r>
      <w:proofErr w:type="spellEnd"/>
      <w:r>
        <w:t xml:space="preserve"> Database (http://www.telegeography.com, retrieved November 2012); in all other cases, prices of fixed and mobile broadband monthly subscriptions—World Bank analysis based on operators’ data, January 2013. </w:t>
      </w:r>
    </w:p>
    <w:p w:rsidR="004C2C6C" w:rsidRDefault="004C2C6C" w:rsidP="002D3CB9">
      <w:pPr>
        <w:pStyle w:val="NoSpacing"/>
      </w:pPr>
    </w:p>
    <w:p w:rsidR="001B3BB5" w:rsidRDefault="002D3CB9" w:rsidP="002D3CB9">
      <w:pPr>
        <w:pStyle w:val="NoSpacing"/>
      </w:pPr>
      <w:r w:rsidRPr="00472689">
        <w:rPr>
          <w:b/>
        </w:rPr>
        <w:t>Note:</w:t>
      </w:r>
      <w:r>
        <w:t xml:space="preserve"> 3G = third generation of mobile telecommunications technology; 4G = fourth generation of mobile telecommunications technology; BB = broadband; MENA = Middle East and North Africa; PPP = purchasing power parity.</w:t>
      </w:r>
    </w:p>
    <w:p w:rsidR="00385E4C" w:rsidRDefault="00E657CA" w:rsidP="002D3CB9">
      <w:pPr>
        <w:pStyle w:val="NoSpacing"/>
      </w:pPr>
      <w:r>
        <w:fldChar w:fldCharType="begin"/>
      </w:r>
      <w:r>
        <w:instrText xml:space="preserve"> LINK Excel.Sheet.12 "Book1" "Sheet1!R1C1:R23C4" \a \f 5 \h  \* MERGEFORMAT </w:instrText>
      </w:r>
      <w:r>
        <w:fldChar w:fldCharType="separate"/>
      </w:r>
    </w:p>
    <w:p w:rsidR="00385E4C" w:rsidRPr="00B359CD" w:rsidRDefault="00E657CA" w:rsidP="002D3CB9">
      <w:pPr>
        <w:pStyle w:val="NoSpacing"/>
      </w:pP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1,533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1,552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1,572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1,591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15%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15%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15%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15%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lastRenderedPageBreak/>
              <w:t>230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233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236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239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229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3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3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3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179,375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181,617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183,887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186,186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13,798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13,971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14,145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14,322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193,173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195,587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198,032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200,508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$80,004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$1,166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$1,180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$1,195 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$89,963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$91,088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$92,226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$93,379 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9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$74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$74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$74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$74 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>-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$665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$665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$665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$665 </w:t>
            </w:r>
          </w:p>
        </w:tc>
      </w:tr>
      <w:tr w:rsidR="00385E4C" w:rsidRPr="00385E4C" w:rsidTr="00385E4C">
        <w:trPr>
          <w:trHeight w:val="300"/>
        </w:trPr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$34,495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$34,926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$35,363 </w:t>
            </w:r>
          </w:p>
        </w:tc>
        <w:tc>
          <w:tcPr>
            <w:tcW w:w="960" w:type="dxa"/>
            <w:noWrap/>
            <w:hideMark/>
          </w:tcPr>
          <w:p w:rsidR="00385E4C" w:rsidRPr="00385E4C" w:rsidRDefault="00385E4C" w:rsidP="00385E4C">
            <w:pPr>
              <w:pStyle w:val="NoSpacing"/>
            </w:pPr>
            <w:r w:rsidRPr="00385E4C">
              <w:t xml:space="preserve">$35,805 </w:t>
            </w:r>
          </w:p>
        </w:tc>
      </w:tr>
    </w:tbl>
    <w:p w:rsidR="003473F6" w:rsidRPr="00B359CD" w:rsidRDefault="003473F6" w:rsidP="002D3CB9">
      <w:pPr>
        <w:pStyle w:val="NoSpacing"/>
      </w:pPr>
    </w:p>
    <w:sectPr w:rsidR="003473F6" w:rsidRPr="00B359CD" w:rsidSect="005B4998">
      <w:pgSz w:w="12240" w:h="15840" w:code="1"/>
      <w:pgMar w:top="1080" w:right="1080" w:bottom="1080" w:left="1080" w:header="720" w:footer="720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F1" w:rsidRDefault="00762FF1" w:rsidP="00376C19">
      <w:pPr>
        <w:spacing w:after="0" w:line="240" w:lineRule="auto"/>
      </w:pPr>
      <w:r>
        <w:separator/>
      </w:r>
    </w:p>
  </w:endnote>
  <w:endnote w:type="continuationSeparator" w:id="0">
    <w:p w:rsidR="00762FF1" w:rsidRDefault="00762FF1" w:rsidP="0037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120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D62" w:rsidRDefault="00281D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D2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62" w:rsidRDefault="00281D62" w:rsidP="00B359CD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62" w:rsidRDefault="00281D62">
    <w:pPr>
      <w:pStyle w:val="Footer"/>
      <w:jc w:val="right"/>
    </w:pPr>
  </w:p>
  <w:p w:rsidR="00281D62" w:rsidRDefault="00281D6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026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D62" w:rsidRDefault="00281D62" w:rsidP="00A15F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D2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F1" w:rsidRDefault="00762FF1" w:rsidP="00376C19">
      <w:pPr>
        <w:spacing w:after="0" w:line="240" w:lineRule="auto"/>
      </w:pPr>
      <w:r>
        <w:separator/>
      </w:r>
    </w:p>
  </w:footnote>
  <w:footnote w:type="continuationSeparator" w:id="0">
    <w:p w:rsidR="00762FF1" w:rsidRDefault="00762FF1" w:rsidP="0037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62" w:rsidRDefault="00281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19"/>
    <w:rsid w:val="00011974"/>
    <w:rsid w:val="00031000"/>
    <w:rsid w:val="000975E8"/>
    <w:rsid w:val="00112C10"/>
    <w:rsid w:val="00122219"/>
    <w:rsid w:val="001703A4"/>
    <w:rsid w:val="00173130"/>
    <w:rsid w:val="00182F0E"/>
    <w:rsid w:val="00184C29"/>
    <w:rsid w:val="00197DA3"/>
    <w:rsid w:val="001B3BB5"/>
    <w:rsid w:val="001D1CB9"/>
    <w:rsid w:val="00264713"/>
    <w:rsid w:val="00274803"/>
    <w:rsid w:val="00281D62"/>
    <w:rsid w:val="002D3CB9"/>
    <w:rsid w:val="00326D28"/>
    <w:rsid w:val="00341AFD"/>
    <w:rsid w:val="00345CBC"/>
    <w:rsid w:val="0034703F"/>
    <w:rsid w:val="003473F6"/>
    <w:rsid w:val="00371AE6"/>
    <w:rsid w:val="00376C19"/>
    <w:rsid w:val="00385E4C"/>
    <w:rsid w:val="003C7E3E"/>
    <w:rsid w:val="004040F5"/>
    <w:rsid w:val="004721A0"/>
    <w:rsid w:val="00472689"/>
    <w:rsid w:val="004B24FF"/>
    <w:rsid w:val="004C2C6C"/>
    <w:rsid w:val="004F2A21"/>
    <w:rsid w:val="004F7448"/>
    <w:rsid w:val="00506CBD"/>
    <w:rsid w:val="00507D93"/>
    <w:rsid w:val="00514189"/>
    <w:rsid w:val="0057290F"/>
    <w:rsid w:val="00576E6A"/>
    <w:rsid w:val="005B4998"/>
    <w:rsid w:val="00676457"/>
    <w:rsid w:val="006914A7"/>
    <w:rsid w:val="00744D1A"/>
    <w:rsid w:val="00762FF1"/>
    <w:rsid w:val="0080191B"/>
    <w:rsid w:val="00803B65"/>
    <w:rsid w:val="0087574E"/>
    <w:rsid w:val="008B1E78"/>
    <w:rsid w:val="008B7816"/>
    <w:rsid w:val="00957C17"/>
    <w:rsid w:val="009838A2"/>
    <w:rsid w:val="00A15FE1"/>
    <w:rsid w:val="00A21A64"/>
    <w:rsid w:val="00A90D8E"/>
    <w:rsid w:val="00AB7E2F"/>
    <w:rsid w:val="00AD18BE"/>
    <w:rsid w:val="00B23A7D"/>
    <w:rsid w:val="00B359CD"/>
    <w:rsid w:val="00B9756A"/>
    <w:rsid w:val="00BD1C45"/>
    <w:rsid w:val="00C7587C"/>
    <w:rsid w:val="00C81E39"/>
    <w:rsid w:val="00CE495B"/>
    <w:rsid w:val="00D5592E"/>
    <w:rsid w:val="00D64A93"/>
    <w:rsid w:val="00DC40D9"/>
    <w:rsid w:val="00E657CA"/>
    <w:rsid w:val="00E90644"/>
    <w:rsid w:val="00F279BE"/>
    <w:rsid w:val="00F3361A"/>
    <w:rsid w:val="00F51A84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D93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713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19"/>
  </w:style>
  <w:style w:type="paragraph" w:styleId="Footer">
    <w:name w:val="footer"/>
    <w:basedOn w:val="Normal"/>
    <w:link w:val="FooterChar"/>
    <w:uiPriority w:val="99"/>
    <w:unhideWhenUsed/>
    <w:rsid w:val="0037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19"/>
  </w:style>
  <w:style w:type="character" w:customStyle="1" w:styleId="Heading1Char">
    <w:name w:val="Heading 1 Char"/>
    <w:basedOn w:val="DefaultParagraphFont"/>
    <w:link w:val="Heading1"/>
    <w:uiPriority w:val="9"/>
    <w:rsid w:val="00507D93"/>
    <w:rPr>
      <w:rFonts w:ascii="Arial Narrow" w:eastAsiaTheme="majorEastAsia" w:hAnsi="Arial Narrow" w:cstheme="majorBidi"/>
      <w:b/>
      <w:bCs/>
      <w:color w:val="000000" w:themeColor="text1"/>
      <w:sz w:val="5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BB5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D93"/>
    <w:pPr>
      <w:outlineLvl w:val="9"/>
    </w:pPr>
    <w:rPr>
      <w:color w:val="365F91" w:themeColor="accent1" w:themeShade="BF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7D93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07D93"/>
    <w:pPr>
      <w:tabs>
        <w:tab w:val="right" w:leader="dot" w:pos="9710"/>
      </w:tabs>
      <w:spacing w:after="100"/>
    </w:pPr>
    <w:rPr>
      <w:rFonts w:ascii="Arial Narrow" w:eastAsiaTheme="minorEastAsia" w:hAnsi="Arial Narrow"/>
      <w:b/>
      <w:sz w:val="56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07D93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507D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4713"/>
    <w:rPr>
      <w:rFonts w:ascii="Arial Narrow" w:eastAsiaTheme="majorEastAsia" w:hAnsi="Arial Narrow" w:cstheme="majorBidi"/>
      <w:b/>
      <w:bCs/>
      <w:color w:val="000000" w:themeColor="text1"/>
      <w:sz w:val="36"/>
      <w:szCs w:val="26"/>
    </w:rPr>
  </w:style>
  <w:style w:type="table" w:styleId="TableGrid">
    <w:name w:val="Table Grid"/>
    <w:basedOn w:val="TableNormal"/>
    <w:uiPriority w:val="59"/>
    <w:rsid w:val="00E6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D93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713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19"/>
  </w:style>
  <w:style w:type="paragraph" w:styleId="Footer">
    <w:name w:val="footer"/>
    <w:basedOn w:val="Normal"/>
    <w:link w:val="FooterChar"/>
    <w:uiPriority w:val="99"/>
    <w:unhideWhenUsed/>
    <w:rsid w:val="00376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19"/>
  </w:style>
  <w:style w:type="character" w:customStyle="1" w:styleId="Heading1Char">
    <w:name w:val="Heading 1 Char"/>
    <w:basedOn w:val="DefaultParagraphFont"/>
    <w:link w:val="Heading1"/>
    <w:uiPriority w:val="9"/>
    <w:rsid w:val="00507D93"/>
    <w:rPr>
      <w:rFonts w:ascii="Arial Narrow" w:eastAsiaTheme="majorEastAsia" w:hAnsi="Arial Narrow" w:cstheme="majorBidi"/>
      <w:b/>
      <w:bCs/>
      <w:color w:val="000000" w:themeColor="text1"/>
      <w:sz w:val="5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BB5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D93"/>
    <w:pPr>
      <w:outlineLvl w:val="9"/>
    </w:pPr>
    <w:rPr>
      <w:color w:val="365F91" w:themeColor="accent1" w:themeShade="BF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7D93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07D93"/>
    <w:pPr>
      <w:tabs>
        <w:tab w:val="right" w:leader="dot" w:pos="9710"/>
      </w:tabs>
      <w:spacing w:after="100"/>
    </w:pPr>
    <w:rPr>
      <w:rFonts w:ascii="Arial Narrow" w:eastAsiaTheme="minorEastAsia" w:hAnsi="Arial Narrow"/>
      <w:b/>
      <w:sz w:val="56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07D93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507D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4713"/>
    <w:rPr>
      <w:rFonts w:ascii="Arial Narrow" w:eastAsiaTheme="majorEastAsia" w:hAnsi="Arial Narrow" w:cstheme="majorBidi"/>
      <w:b/>
      <w:bCs/>
      <w:color w:val="000000" w:themeColor="text1"/>
      <w:sz w:val="36"/>
      <w:szCs w:val="26"/>
    </w:rPr>
  </w:style>
  <w:style w:type="table" w:styleId="TableGrid">
    <w:name w:val="Table Grid"/>
    <w:basedOn w:val="TableNormal"/>
    <w:uiPriority w:val="59"/>
    <w:rsid w:val="00E6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4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0D7A-E05E-41E6-8E19-916F90EA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Sabre-Holdings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Kirby, Kevin</dc:creator>
  <cp:lastModifiedBy>Kirby, Kevin</cp:lastModifiedBy>
  <cp:revision>58</cp:revision>
  <dcterms:created xsi:type="dcterms:W3CDTF">2014-08-04T15:11:00Z</dcterms:created>
  <dcterms:modified xsi:type="dcterms:W3CDTF">2014-08-04T20:39:00Z</dcterms:modified>
</cp:coreProperties>
</file>